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2C" w:rsidRDefault="00DF272C" w:rsidP="00DF272C">
      <w:pPr>
        <w:ind w:left="200" w:hanging="500"/>
        <w:rPr>
          <w:b/>
          <w:color w:val="FF0000"/>
          <w:sz w:val="22"/>
          <w:szCs w:val="22"/>
        </w:rPr>
      </w:pPr>
    </w:p>
    <w:p w:rsidR="00DF272C" w:rsidRPr="003F6BCC" w:rsidRDefault="00D11571" w:rsidP="003F6BCC">
      <w:pPr>
        <w:rPr>
          <w:rFonts w:ascii="Arial" w:hAnsi="Arial" w:cs="Arial"/>
          <w:b/>
          <w:sz w:val="28"/>
          <w:szCs w:val="28"/>
        </w:rPr>
      </w:pPr>
      <w:r w:rsidRPr="003F6BC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Područje vrednovanja kandidata za radno </w:t>
      </w:r>
      <w:r w:rsidRPr="003F6BCC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mjesto </w:t>
      </w:r>
      <w:r w:rsidRPr="003F6BCC">
        <w:rPr>
          <w:rFonts w:ascii="Arial" w:hAnsi="Arial" w:cs="Arial"/>
          <w:b/>
          <w:sz w:val="28"/>
          <w:szCs w:val="28"/>
        </w:rPr>
        <w:t>nastavnik/</w:t>
      </w:r>
      <w:proofErr w:type="spellStart"/>
      <w:r w:rsidRPr="003F6BCC">
        <w:rPr>
          <w:rFonts w:ascii="Arial" w:hAnsi="Arial" w:cs="Arial"/>
          <w:b/>
          <w:sz w:val="28"/>
          <w:szCs w:val="28"/>
        </w:rPr>
        <w:t>ca</w:t>
      </w:r>
      <w:proofErr w:type="spellEnd"/>
      <w:r w:rsidRPr="003F6BCC">
        <w:rPr>
          <w:rFonts w:ascii="Arial" w:hAnsi="Arial" w:cs="Arial"/>
          <w:b/>
          <w:sz w:val="28"/>
          <w:szCs w:val="28"/>
        </w:rPr>
        <w:t xml:space="preserve"> matematike po </w:t>
      </w:r>
      <w:r w:rsidRPr="003F6BCC">
        <w:rPr>
          <w:rFonts w:ascii="Arial" w:hAnsi="Arial" w:cs="Arial"/>
          <w:b/>
          <w:sz w:val="28"/>
          <w:szCs w:val="28"/>
        </w:rPr>
        <w:t>natječaju objavljenom 2</w:t>
      </w:r>
      <w:r w:rsidRPr="003F6BCC">
        <w:rPr>
          <w:rFonts w:ascii="Arial" w:hAnsi="Arial" w:cs="Arial"/>
          <w:b/>
          <w:sz w:val="28"/>
          <w:szCs w:val="28"/>
        </w:rPr>
        <w:t>3</w:t>
      </w:r>
      <w:r w:rsidRPr="003F6BCC">
        <w:rPr>
          <w:rFonts w:ascii="Arial" w:hAnsi="Arial" w:cs="Arial"/>
          <w:b/>
          <w:sz w:val="28"/>
          <w:szCs w:val="28"/>
        </w:rPr>
        <w:t>. 12</w:t>
      </w:r>
      <w:r w:rsidR="003F6BCC" w:rsidRPr="003F6BCC">
        <w:rPr>
          <w:rFonts w:ascii="Arial" w:hAnsi="Arial" w:cs="Arial"/>
          <w:b/>
          <w:sz w:val="28"/>
          <w:szCs w:val="28"/>
        </w:rPr>
        <w:t>. 2019. godi</w:t>
      </w:r>
    </w:p>
    <w:p w:rsidR="00DF272C" w:rsidRPr="003F6BCC" w:rsidRDefault="00DF272C" w:rsidP="00DF272C">
      <w:pPr>
        <w:pStyle w:val="Default"/>
        <w:rPr>
          <w:rFonts w:ascii="Arial" w:hAnsi="Arial" w:cs="Arial"/>
          <w:sz w:val="20"/>
          <w:szCs w:val="20"/>
        </w:rPr>
      </w:pP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  <w:b/>
          <w:bCs/>
        </w:rPr>
        <w:t xml:space="preserve">Pisana provjera kandidata koji ispunjavaju uvjete natječaja: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1. Poznavanje strukovnih nastavnih sadržaja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2. Pravilnik o načinima, postupcima i elementima vrednovanja učenika u osnovnoj i srednjoj školi (praćenje i ocjenjivanje učenika, elementi ocjenjivanja)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3. Pravilnik o načinu postupanja odgojno-obrazovnih radnika školskih ustanova u poduzimanju mjera zaštite prava učenika te prijave svakog kršenja tih prava nadležnim tijelima.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4. Zakon o odgoju i obrazovanju u osnovnoj i srednjoj školi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5. Pravilnik o kriterijima za izricanje pedagoških mjera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  <w:b/>
          <w:bCs/>
        </w:rPr>
        <w:t xml:space="preserve">Razgovor (intervju):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1. Priprema za nastavni sat obrade </w:t>
      </w:r>
      <w:r w:rsidRPr="003F6BCC">
        <w:rPr>
          <w:rFonts w:ascii="Arial" w:hAnsi="Arial" w:cs="Arial"/>
          <w:b/>
          <w:bCs/>
        </w:rPr>
        <w:t xml:space="preserve">jedne </w:t>
      </w:r>
      <w:r w:rsidRPr="003F6BCC">
        <w:rPr>
          <w:rFonts w:ascii="Arial" w:hAnsi="Arial" w:cs="Arial"/>
        </w:rPr>
        <w:t>od navedenih nastavnih tema: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        - linearne jednadžbe s apsolutnom vrijednosti  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        - kvadratna jednadžba</w:t>
      </w:r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        - zajam s jednakim anuitetima</w:t>
      </w:r>
      <w:bookmarkStart w:id="0" w:name="_GoBack"/>
      <w:bookmarkEnd w:id="0"/>
    </w:p>
    <w:p w:rsidR="00DF272C" w:rsidRPr="003F6BCC" w:rsidRDefault="00DF272C" w:rsidP="00DF272C">
      <w:pPr>
        <w:pStyle w:val="Default"/>
        <w:rPr>
          <w:rFonts w:ascii="Arial" w:hAnsi="Arial" w:cs="Arial"/>
        </w:rPr>
      </w:pPr>
      <w:r w:rsidRPr="003F6BCC">
        <w:rPr>
          <w:rFonts w:ascii="Arial" w:hAnsi="Arial" w:cs="Arial"/>
        </w:rPr>
        <w:t xml:space="preserve">        - jednadžba tangente iz točke na kružnicu</w:t>
      </w:r>
    </w:p>
    <w:p w:rsidR="00DF272C" w:rsidRPr="003F6BCC" w:rsidRDefault="00DF272C" w:rsidP="00DF272C">
      <w:p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6BCC">
        <w:rPr>
          <w:rFonts w:ascii="Arial" w:eastAsiaTheme="minorHAnsi" w:hAnsi="Arial" w:cs="Arial"/>
          <w:sz w:val="24"/>
          <w:szCs w:val="24"/>
          <w:lang w:eastAsia="en-US"/>
        </w:rPr>
        <w:t>2. Realizacija sata</w:t>
      </w:r>
    </w:p>
    <w:p w:rsidR="00DF272C" w:rsidRPr="003F6BCC" w:rsidRDefault="00DF272C" w:rsidP="00DF272C">
      <w:p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F6BCC">
        <w:rPr>
          <w:rFonts w:ascii="Arial" w:eastAsiaTheme="minorHAnsi" w:hAnsi="Arial" w:cs="Arial"/>
          <w:sz w:val="24"/>
          <w:szCs w:val="24"/>
          <w:lang w:eastAsia="en-US"/>
        </w:rPr>
        <w:t>3. Motiviranost za rad, interesi i profesionalni ciljevi</w:t>
      </w:r>
    </w:p>
    <w:p w:rsidR="00DF272C" w:rsidRPr="003F6BCC" w:rsidRDefault="00DF272C" w:rsidP="00DF272C">
      <w:pPr>
        <w:spacing w:after="160" w:line="254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F272C" w:rsidRPr="003F6BCC" w:rsidRDefault="00DF272C" w:rsidP="00DF272C">
      <w:pPr>
        <w:jc w:val="both"/>
        <w:rPr>
          <w:rFonts w:ascii="Arial" w:hAnsi="Arial" w:cs="Arial"/>
          <w:b/>
          <w:sz w:val="24"/>
          <w:szCs w:val="24"/>
        </w:rPr>
      </w:pPr>
      <w:r w:rsidRPr="003F6BCC">
        <w:rPr>
          <w:rFonts w:ascii="Arial" w:hAnsi="Arial" w:cs="Arial"/>
          <w:b/>
          <w:sz w:val="24"/>
          <w:szCs w:val="24"/>
        </w:rPr>
        <w:t xml:space="preserve">Pisana provjera kandidata </w:t>
      </w:r>
      <w:r w:rsidRPr="003F6BCC">
        <w:rPr>
          <w:rFonts w:ascii="Arial" w:hAnsi="Arial" w:cs="Arial"/>
          <w:b/>
          <w:bCs/>
          <w:sz w:val="24"/>
          <w:szCs w:val="24"/>
        </w:rPr>
        <w:t>koji ispunjavaju uvjete natječaj</w:t>
      </w:r>
      <w:r w:rsidRPr="003F6BCC">
        <w:rPr>
          <w:rFonts w:ascii="Arial" w:hAnsi="Arial" w:cs="Arial"/>
          <w:b/>
          <w:sz w:val="24"/>
          <w:szCs w:val="24"/>
        </w:rPr>
        <w:t xml:space="preserve"> za radno mjesto nastavnika matematike održat  će se u  četvrtak 9. 1.  2029. godine  u učionici 12 s početkom u 15 sati. Intervju s kandidatima koji zadovolje pisani dio ispita (prvih pet rangiranih kandi</w:t>
      </w:r>
      <w:r w:rsidR="00D11571" w:rsidRPr="003F6BCC">
        <w:rPr>
          <w:rFonts w:ascii="Arial" w:hAnsi="Arial" w:cs="Arial"/>
          <w:b/>
          <w:sz w:val="24"/>
          <w:szCs w:val="24"/>
        </w:rPr>
        <w:t xml:space="preserve">data) održat će se u petak 10. </w:t>
      </w:r>
      <w:r w:rsidRPr="003F6BCC">
        <w:rPr>
          <w:rFonts w:ascii="Arial" w:hAnsi="Arial" w:cs="Arial"/>
          <w:b/>
          <w:sz w:val="24"/>
          <w:szCs w:val="24"/>
        </w:rPr>
        <w:t xml:space="preserve">1. 2020. godine u čitaonici s početkom u 14. 15 sati.  </w:t>
      </w:r>
    </w:p>
    <w:p w:rsidR="00DF272C" w:rsidRPr="003F6BCC" w:rsidRDefault="00DF272C" w:rsidP="00DF272C">
      <w:pPr>
        <w:jc w:val="both"/>
        <w:rPr>
          <w:rFonts w:ascii="Arial" w:hAnsi="Arial" w:cs="Arial"/>
          <w:b/>
          <w:sz w:val="24"/>
          <w:szCs w:val="24"/>
        </w:rPr>
      </w:pPr>
    </w:p>
    <w:p w:rsidR="00DF272C" w:rsidRPr="003F6BCC" w:rsidRDefault="00DF272C" w:rsidP="00DF272C">
      <w:pPr>
        <w:jc w:val="both"/>
        <w:rPr>
          <w:rFonts w:ascii="Arial" w:hAnsi="Arial" w:cs="Arial"/>
          <w:b/>
          <w:sz w:val="24"/>
          <w:szCs w:val="24"/>
        </w:rPr>
      </w:pPr>
      <w:r w:rsidRPr="003F6BCC">
        <w:rPr>
          <w:rFonts w:ascii="Arial" w:hAnsi="Arial" w:cs="Arial"/>
          <w:b/>
          <w:sz w:val="24"/>
          <w:szCs w:val="24"/>
        </w:rPr>
        <w:t>Kandidat koji ne pristupi vrednovanju ne smatra se kandidatom u postupku.</w:t>
      </w:r>
    </w:p>
    <w:p w:rsidR="00DF272C" w:rsidRDefault="00DF272C" w:rsidP="00DF272C">
      <w:pPr>
        <w:rPr>
          <w:b/>
        </w:rPr>
      </w:pPr>
    </w:p>
    <w:p w:rsidR="00DF272C" w:rsidRDefault="00DF272C" w:rsidP="00DF272C">
      <w:pPr>
        <w:ind w:left="200" w:hanging="500"/>
        <w:rPr>
          <w:b/>
          <w:color w:val="FF0000"/>
          <w:sz w:val="22"/>
          <w:szCs w:val="22"/>
        </w:rPr>
      </w:pPr>
    </w:p>
    <w:p w:rsidR="00DF272C" w:rsidRDefault="00DF272C" w:rsidP="00DF272C">
      <w:pPr>
        <w:ind w:left="200" w:hanging="500"/>
        <w:rPr>
          <w:b/>
          <w:color w:val="FF0000"/>
          <w:sz w:val="22"/>
          <w:szCs w:val="22"/>
        </w:rPr>
      </w:pPr>
    </w:p>
    <w:p w:rsidR="00E8305C" w:rsidRDefault="00E8305C"/>
    <w:sectPr w:rsidR="00E8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1"/>
    <w:rsid w:val="003F6BCC"/>
    <w:rsid w:val="00991441"/>
    <w:rsid w:val="00BC7749"/>
    <w:rsid w:val="00D11571"/>
    <w:rsid w:val="00DF272C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9423"/>
  <w15:chartTrackingRefBased/>
  <w15:docId w15:val="{C304B7D0-2E79-478D-AE11-BF53F56C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7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2019-12-30T10:02:00Z</dcterms:created>
  <dcterms:modified xsi:type="dcterms:W3CDTF">2019-12-30T10:09:00Z</dcterms:modified>
</cp:coreProperties>
</file>