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FDC0" w14:textId="77777777" w:rsidR="00FC4942" w:rsidRPr="00CB683B" w:rsidRDefault="00FC4942" w:rsidP="00FC4942">
      <w:pPr>
        <w:pStyle w:val="StandardWeb"/>
        <w:spacing w:before="0" w:beforeAutospacing="0" w:after="0" w:afterAutospacing="0" w:line="276" w:lineRule="auto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GOSPODARSKA ŠKOLA VARAŽDIN</w:t>
      </w:r>
    </w:p>
    <w:p w14:paraId="2040A2AB" w14:textId="77777777" w:rsidR="00CB683B" w:rsidRPr="00CB683B" w:rsidRDefault="00CB683B" w:rsidP="00FC4942">
      <w:pPr>
        <w:pStyle w:val="StandardWeb"/>
        <w:spacing w:before="0" w:beforeAutospacing="0" w:after="0" w:afterAutospacing="0" w:line="276" w:lineRule="auto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Božene Plazzeriano 4, Varaždin</w:t>
      </w:r>
    </w:p>
    <w:p w14:paraId="6AAD2D98" w14:textId="77777777" w:rsidR="00CB683B" w:rsidRPr="00CB683B" w:rsidRDefault="00CB683B" w:rsidP="00FC4942">
      <w:pPr>
        <w:pStyle w:val="StandardWeb"/>
        <w:spacing w:before="0" w:beforeAutospacing="0" w:after="0" w:afterAutospacing="0" w:line="276" w:lineRule="auto"/>
        <w:rPr>
          <w:bCs/>
          <w:sz w:val="22"/>
          <w:szCs w:val="22"/>
        </w:rPr>
      </w:pPr>
    </w:p>
    <w:p w14:paraId="10BB1842" w14:textId="77777777" w:rsidR="00CB683B" w:rsidRPr="00CB683B" w:rsidRDefault="00CB683B" w:rsidP="00FC4942">
      <w:pPr>
        <w:pStyle w:val="StandardWeb"/>
        <w:spacing w:before="0" w:beforeAutospacing="0" w:after="0" w:afterAutospacing="0" w:line="276" w:lineRule="auto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KLASA:</w:t>
      </w:r>
      <w:r w:rsidR="00E66897">
        <w:rPr>
          <w:bCs/>
          <w:sz w:val="22"/>
          <w:szCs w:val="22"/>
        </w:rPr>
        <w:t xml:space="preserve"> </w:t>
      </w:r>
      <w:r w:rsidR="00D7280E">
        <w:rPr>
          <w:bCs/>
          <w:sz w:val="22"/>
          <w:szCs w:val="22"/>
        </w:rPr>
        <w:t>112-02/22-01/21</w:t>
      </w:r>
    </w:p>
    <w:p w14:paraId="749E4F00" w14:textId="77777777" w:rsidR="00CB683B" w:rsidRPr="00CB683B" w:rsidRDefault="00CB683B" w:rsidP="00FC4942">
      <w:pPr>
        <w:pStyle w:val="StandardWeb"/>
        <w:spacing w:before="0" w:beforeAutospacing="0" w:after="0" w:afterAutospacing="0" w:line="276" w:lineRule="auto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URBROJ:</w:t>
      </w:r>
      <w:r w:rsidR="00E66897">
        <w:rPr>
          <w:bCs/>
          <w:sz w:val="22"/>
          <w:szCs w:val="22"/>
        </w:rPr>
        <w:t xml:space="preserve"> </w:t>
      </w:r>
      <w:r w:rsidR="000C1B3D">
        <w:rPr>
          <w:bCs/>
          <w:sz w:val="22"/>
          <w:szCs w:val="22"/>
        </w:rPr>
        <w:t>2186-148-02-22-3</w:t>
      </w:r>
    </w:p>
    <w:p w14:paraId="3CAF179C" w14:textId="77777777" w:rsidR="003815FB" w:rsidRPr="00CB683B" w:rsidRDefault="00FC4942" w:rsidP="00FC4942">
      <w:pPr>
        <w:pStyle w:val="StandardWeb"/>
        <w:spacing w:line="276" w:lineRule="auto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 xml:space="preserve">Na temelju odredbi iz čl. 10. Zakona o odgoju i obrazovanju u osnovnoj i srednjoj školi, Pravilnika o načinu i postupku zapošljavanja u Gospodarskoj školi Varaždin te Odluci o imenovanju povjerenstva za procjenu i vrednovanje kandidata, Povjerenstvo za radno mjesto </w:t>
      </w:r>
      <w:r w:rsidR="006975D9">
        <w:rPr>
          <w:bCs/>
          <w:sz w:val="22"/>
          <w:szCs w:val="22"/>
        </w:rPr>
        <w:t xml:space="preserve">nastavnik/ca </w:t>
      </w:r>
      <w:r w:rsidR="00D7280E">
        <w:rPr>
          <w:bCs/>
          <w:sz w:val="22"/>
          <w:szCs w:val="22"/>
        </w:rPr>
        <w:t>latinskog jezika</w:t>
      </w:r>
      <w:r w:rsidR="006975D9">
        <w:rPr>
          <w:bCs/>
          <w:sz w:val="22"/>
          <w:szCs w:val="22"/>
        </w:rPr>
        <w:t xml:space="preserve"> </w:t>
      </w:r>
      <w:r w:rsidR="00776AB5">
        <w:rPr>
          <w:bCs/>
          <w:sz w:val="22"/>
          <w:szCs w:val="22"/>
        </w:rPr>
        <w:t>objavljuje</w:t>
      </w:r>
    </w:p>
    <w:p w14:paraId="242987BA" w14:textId="77777777" w:rsidR="00FC4942" w:rsidRPr="00CB683B" w:rsidRDefault="003815FB" w:rsidP="00FC4942">
      <w:pPr>
        <w:pStyle w:val="StandardWeb"/>
        <w:spacing w:before="0" w:beforeAutospacing="0" w:after="0" w:afterAutospacing="0" w:line="276" w:lineRule="auto"/>
        <w:jc w:val="center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OBAVIJEST</w:t>
      </w:r>
    </w:p>
    <w:p w14:paraId="6848AC0E" w14:textId="77777777" w:rsidR="003815FB" w:rsidRPr="00CB683B" w:rsidRDefault="003815FB" w:rsidP="00FC4942">
      <w:pPr>
        <w:pStyle w:val="StandardWeb"/>
        <w:spacing w:before="0" w:beforeAutospacing="0" w:after="0" w:afterAutospacing="0" w:line="276" w:lineRule="auto"/>
        <w:jc w:val="center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O PODRUČJU ODNOSNO SADRŽAJU I NAČINU VREDNOVANJA TE PRAVNIM I DRUGIM IZVORIMA ZA PRIPREMU KANDIDATA ZA VREDNOVANJE</w:t>
      </w:r>
    </w:p>
    <w:p w14:paraId="46FD8BD9" w14:textId="77777777" w:rsidR="004F6A01" w:rsidRPr="00CB683B" w:rsidRDefault="004F6A01" w:rsidP="00FC4942">
      <w:pPr>
        <w:pStyle w:val="StandardWeb"/>
        <w:spacing w:before="0" w:beforeAutospacing="0" w:after="0" w:afterAutospacing="0" w:line="276" w:lineRule="auto"/>
        <w:jc w:val="center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TE VREMENU I MJESTU VREDNOVANJA</w:t>
      </w:r>
    </w:p>
    <w:p w14:paraId="07EAD9DA" w14:textId="77777777" w:rsidR="00751D6E" w:rsidRPr="00CB683B" w:rsidRDefault="0093111F" w:rsidP="007D5B29">
      <w:pPr>
        <w:pStyle w:val="StandardWeb"/>
        <w:spacing w:before="24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CB683B">
        <w:rPr>
          <w:b/>
          <w:bCs/>
          <w:sz w:val="22"/>
          <w:szCs w:val="22"/>
        </w:rPr>
        <w:t>I.</w:t>
      </w:r>
    </w:p>
    <w:p w14:paraId="57B447C0" w14:textId="4FD3056E" w:rsidR="007D5B29" w:rsidRDefault="00C4105D" w:rsidP="007D5B29">
      <w:pPr>
        <w:pStyle w:val="StandardWeb"/>
        <w:spacing w:before="0" w:beforeAutospacing="0" w:line="276" w:lineRule="auto"/>
        <w:jc w:val="both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 xml:space="preserve">Ocjena sposobnosti kandidata </w:t>
      </w:r>
      <w:r w:rsidR="002948DD" w:rsidRPr="00CB683B">
        <w:rPr>
          <w:bCs/>
          <w:sz w:val="22"/>
          <w:szCs w:val="22"/>
        </w:rPr>
        <w:t xml:space="preserve">koji ispunjavaju formalne uvjete natječaja </w:t>
      </w:r>
      <w:r w:rsidRPr="00CB683B">
        <w:rPr>
          <w:bCs/>
          <w:sz w:val="22"/>
          <w:szCs w:val="22"/>
        </w:rPr>
        <w:t xml:space="preserve">za radno mjesto </w:t>
      </w:r>
      <w:r w:rsidR="007811A2">
        <w:rPr>
          <w:rStyle w:val="Naglaeno"/>
          <w:sz w:val="22"/>
          <w:szCs w:val="22"/>
        </w:rPr>
        <w:t xml:space="preserve">NASTAVNIK/CA </w:t>
      </w:r>
      <w:r w:rsidR="00D7280E">
        <w:rPr>
          <w:rStyle w:val="Naglaeno"/>
          <w:sz w:val="22"/>
          <w:szCs w:val="22"/>
        </w:rPr>
        <w:t>LATINSKOG JEZIKA</w:t>
      </w:r>
      <w:r w:rsidRPr="00CB683B">
        <w:rPr>
          <w:rStyle w:val="Naglaeno"/>
          <w:sz w:val="22"/>
          <w:szCs w:val="22"/>
        </w:rPr>
        <w:t xml:space="preserve"> </w:t>
      </w:r>
      <w:r w:rsidR="009017D8" w:rsidRPr="00CB683B">
        <w:rPr>
          <w:rStyle w:val="Naglaeno"/>
          <w:sz w:val="22"/>
          <w:szCs w:val="22"/>
        </w:rPr>
        <w:t xml:space="preserve"> po natječaju objavljenom </w:t>
      </w:r>
      <w:r w:rsidR="007811A2">
        <w:rPr>
          <w:rStyle w:val="Naglaeno"/>
          <w:sz w:val="22"/>
          <w:szCs w:val="22"/>
        </w:rPr>
        <w:t>12.10</w:t>
      </w:r>
      <w:r w:rsidR="00EC23AC" w:rsidRPr="00CB683B">
        <w:rPr>
          <w:rStyle w:val="Naglaeno"/>
          <w:sz w:val="22"/>
          <w:szCs w:val="22"/>
        </w:rPr>
        <w:t>.202</w:t>
      </w:r>
      <w:r w:rsidR="006B73B2" w:rsidRPr="00CB683B">
        <w:rPr>
          <w:rStyle w:val="Naglaeno"/>
          <w:sz w:val="22"/>
          <w:szCs w:val="22"/>
        </w:rPr>
        <w:t>2</w:t>
      </w:r>
      <w:r w:rsidR="004657A1" w:rsidRPr="00CB683B">
        <w:rPr>
          <w:rStyle w:val="Naglaeno"/>
          <w:sz w:val="22"/>
          <w:szCs w:val="22"/>
        </w:rPr>
        <w:t xml:space="preserve">. </w:t>
      </w:r>
      <w:r w:rsidRPr="00CB683B">
        <w:rPr>
          <w:bCs/>
          <w:sz w:val="22"/>
          <w:szCs w:val="22"/>
        </w:rPr>
        <w:t xml:space="preserve">obavit će se </w:t>
      </w:r>
      <w:r w:rsidRPr="00CB683B">
        <w:rPr>
          <w:b/>
          <w:bCs/>
          <w:sz w:val="22"/>
          <w:szCs w:val="22"/>
        </w:rPr>
        <w:t>u</w:t>
      </w:r>
      <w:r w:rsidR="006D19EE">
        <w:rPr>
          <w:b/>
          <w:bCs/>
          <w:sz w:val="22"/>
          <w:szCs w:val="22"/>
        </w:rPr>
        <w:t xml:space="preserve"> </w:t>
      </w:r>
      <w:r w:rsidR="007811A2">
        <w:rPr>
          <w:b/>
          <w:bCs/>
          <w:sz w:val="22"/>
          <w:szCs w:val="22"/>
        </w:rPr>
        <w:t>UTORAK</w:t>
      </w:r>
      <w:r w:rsidR="00E001E7" w:rsidRPr="00CB683B">
        <w:rPr>
          <w:b/>
          <w:bCs/>
          <w:sz w:val="22"/>
          <w:szCs w:val="22"/>
        </w:rPr>
        <w:t>,</w:t>
      </w:r>
      <w:r w:rsidR="009017D8" w:rsidRPr="00CB683B">
        <w:rPr>
          <w:rStyle w:val="Naglaeno"/>
          <w:sz w:val="22"/>
          <w:szCs w:val="22"/>
        </w:rPr>
        <w:t xml:space="preserve"> </w:t>
      </w:r>
      <w:r w:rsidR="00633F19" w:rsidRPr="00CB683B">
        <w:rPr>
          <w:rStyle w:val="Naglaeno"/>
          <w:sz w:val="22"/>
          <w:szCs w:val="22"/>
        </w:rPr>
        <w:t xml:space="preserve"> </w:t>
      </w:r>
      <w:r w:rsidR="007811A2">
        <w:rPr>
          <w:rStyle w:val="Naglaeno"/>
          <w:sz w:val="22"/>
          <w:szCs w:val="22"/>
        </w:rPr>
        <w:t xml:space="preserve">25. </w:t>
      </w:r>
      <w:r w:rsidR="00935906">
        <w:rPr>
          <w:rStyle w:val="Naglaeno"/>
          <w:sz w:val="22"/>
          <w:szCs w:val="22"/>
        </w:rPr>
        <w:t>10.</w:t>
      </w:r>
      <w:r w:rsidR="007811A2" w:rsidRPr="00CB683B">
        <w:rPr>
          <w:rStyle w:val="Naglaeno"/>
          <w:sz w:val="22"/>
          <w:szCs w:val="22"/>
        </w:rPr>
        <w:t xml:space="preserve"> </w:t>
      </w:r>
      <w:r w:rsidR="00EC23AC" w:rsidRPr="00CB683B">
        <w:rPr>
          <w:rStyle w:val="Naglaeno"/>
          <w:sz w:val="22"/>
          <w:szCs w:val="22"/>
        </w:rPr>
        <w:t>202</w:t>
      </w:r>
      <w:r w:rsidR="006B73B2" w:rsidRPr="00CB683B">
        <w:rPr>
          <w:rStyle w:val="Naglaeno"/>
          <w:sz w:val="22"/>
          <w:szCs w:val="22"/>
        </w:rPr>
        <w:t>2</w:t>
      </w:r>
      <w:r w:rsidRPr="00CB683B">
        <w:rPr>
          <w:rStyle w:val="Naglaeno"/>
          <w:sz w:val="22"/>
          <w:szCs w:val="22"/>
        </w:rPr>
        <w:t>.</w:t>
      </w:r>
      <w:r w:rsidRPr="00CB683B">
        <w:rPr>
          <w:bCs/>
          <w:sz w:val="22"/>
          <w:szCs w:val="22"/>
        </w:rPr>
        <w:t xml:space="preserve"> </w:t>
      </w:r>
      <w:r w:rsidRPr="00CB683B">
        <w:rPr>
          <w:b/>
          <w:bCs/>
          <w:sz w:val="22"/>
          <w:szCs w:val="22"/>
        </w:rPr>
        <w:t>godine u</w:t>
      </w:r>
      <w:r w:rsidRPr="00CB683B">
        <w:rPr>
          <w:bCs/>
          <w:sz w:val="22"/>
          <w:szCs w:val="22"/>
        </w:rPr>
        <w:t xml:space="preserve"> </w:t>
      </w:r>
      <w:r w:rsidR="00F66FCB" w:rsidRPr="00F66FCB">
        <w:rPr>
          <w:b/>
          <w:bCs/>
          <w:sz w:val="22"/>
          <w:szCs w:val="22"/>
        </w:rPr>
        <w:t>10</w:t>
      </w:r>
      <w:r w:rsidR="007811A2" w:rsidRPr="007811A2">
        <w:rPr>
          <w:b/>
          <w:bCs/>
          <w:sz w:val="22"/>
          <w:szCs w:val="22"/>
        </w:rPr>
        <w:t>,0</w:t>
      </w:r>
      <w:r w:rsidRPr="007811A2">
        <w:rPr>
          <w:rStyle w:val="Naglaeno"/>
          <w:sz w:val="22"/>
          <w:szCs w:val="22"/>
        </w:rPr>
        <w:t>0</w:t>
      </w:r>
      <w:r w:rsidRPr="00CB683B">
        <w:rPr>
          <w:bCs/>
          <w:sz w:val="22"/>
          <w:szCs w:val="22"/>
        </w:rPr>
        <w:t xml:space="preserve"> sati</w:t>
      </w:r>
      <w:r w:rsidRPr="00CB683B">
        <w:rPr>
          <w:bCs/>
          <w:i/>
          <w:sz w:val="22"/>
          <w:szCs w:val="22"/>
        </w:rPr>
        <w:t xml:space="preserve"> </w:t>
      </w:r>
      <w:r w:rsidRPr="00CB683B">
        <w:rPr>
          <w:bCs/>
          <w:sz w:val="22"/>
          <w:szCs w:val="22"/>
        </w:rPr>
        <w:t xml:space="preserve">u </w:t>
      </w:r>
      <w:r w:rsidR="00591383" w:rsidRPr="00F16C69">
        <w:rPr>
          <w:bCs/>
          <w:sz w:val="22"/>
          <w:szCs w:val="22"/>
        </w:rPr>
        <w:t>prostorijama</w:t>
      </w:r>
      <w:r w:rsidR="00591383">
        <w:rPr>
          <w:bCs/>
          <w:sz w:val="22"/>
          <w:szCs w:val="22"/>
        </w:rPr>
        <w:t xml:space="preserve"> Gospodarske škole Varaždin</w:t>
      </w:r>
      <w:r w:rsidRPr="00CB683B">
        <w:rPr>
          <w:bCs/>
          <w:sz w:val="22"/>
          <w:szCs w:val="22"/>
        </w:rPr>
        <w:t>.</w:t>
      </w:r>
    </w:p>
    <w:p w14:paraId="3A317C7F" w14:textId="77777777" w:rsidR="002948DD" w:rsidRDefault="002948DD" w:rsidP="007D5B29">
      <w:pPr>
        <w:pStyle w:val="StandardWeb"/>
        <w:spacing w:after="0" w:afterAutospacing="0" w:line="276" w:lineRule="auto"/>
        <w:jc w:val="center"/>
        <w:rPr>
          <w:b/>
          <w:bCs/>
          <w:sz w:val="22"/>
          <w:szCs w:val="22"/>
        </w:rPr>
      </w:pPr>
      <w:r w:rsidRPr="00CB683B">
        <w:rPr>
          <w:b/>
          <w:bCs/>
          <w:sz w:val="22"/>
          <w:szCs w:val="22"/>
        </w:rPr>
        <w:t>II.</w:t>
      </w:r>
    </w:p>
    <w:p w14:paraId="1781F59F" w14:textId="77777777" w:rsidR="006D19EE" w:rsidRDefault="006D19EE" w:rsidP="000D000E">
      <w:pPr>
        <w:pStyle w:val="StandardWeb"/>
        <w:spacing w:after="0" w:afterAutospacing="0"/>
        <w:jc w:val="both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Vrednovanje kandidata povjerenstvo utvrđuje putem</w:t>
      </w:r>
      <w:r>
        <w:rPr>
          <w:bCs/>
          <w:sz w:val="22"/>
          <w:szCs w:val="22"/>
        </w:rPr>
        <w:t xml:space="preserve"> pisanog dijela testiranja i</w:t>
      </w:r>
      <w:r w:rsidRPr="00CB683B">
        <w:rPr>
          <w:bCs/>
          <w:sz w:val="22"/>
          <w:szCs w:val="22"/>
        </w:rPr>
        <w:t xml:space="preserve"> </w:t>
      </w:r>
      <w:r w:rsidR="000D000E">
        <w:rPr>
          <w:bCs/>
          <w:sz w:val="22"/>
          <w:szCs w:val="22"/>
        </w:rPr>
        <w:t>razgovora</w:t>
      </w:r>
      <w:r w:rsidRPr="00CB683B">
        <w:rPr>
          <w:bCs/>
          <w:sz w:val="22"/>
          <w:szCs w:val="22"/>
        </w:rPr>
        <w:t xml:space="preserve"> (intervjua) s kan</w:t>
      </w:r>
      <w:r w:rsidR="00BF5EE0">
        <w:rPr>
          <w:bCs/>
          <w:sz w:val="22"/>
          <w:szCs w:val="22"/>
        </w:rPr>
        <w:t>didatom, a vrednuje se bodovima</w:t>
      </w:r>
      <w:r w:rsidRPr="00CB683B">
        <w:rPr>
          <w:bCs/>
          <w:sz w:val="22"/>
          <w:szCs w:val="22"/>
        </w:rPr>
        <w:t>.</w:t>
      </w:r>
    </w:p>
    <w:p w14:paraId="6FB8944C" w14:textId="77777777" w:rsidR="00BF5EE0" w:rsidRDefault="00BF5EE0" w:rsidP="000D000E">
      <w:pPr>
        <w:pStyle w:val="StandardWeb"/>
        <w:spacing w:after="0"/>
        <w:jc w:val="both"/>
        <w:rPr>
          <w:bCs/>
          <w:sz w:val="22"/>
          <w:szCs w:val="22"/>
        </w:rPr>
      </w:pPr>
      <w:r w:rsidRPr="00BF5EE0">
        <w:rPr>
          <w:bCs/>
          <w:sz w:val="22"/>
          <w:szCs w:val="22"/>
        </w:rPr>
        <w:t xml:space="preserve">Nakon obavljenog </w:t>
      </w:r>
      <w:r w:rsidR="000D000E">
        <w:rPr>
          <w:bCs/>
          <w:sz w:val="22"/>
          <w:szCs w:val="22"/>
        </w:rPr>
        <w:t xml:space="preserve">pisanog dijela </w:t>
      </w:r>
      <w:r w:rsidRPr="00BF5EE0">
        <w:rPr>
          <w:bCs/>
          <w:sz w:val="22"/>
          <w:szCs w:val="22"/>
        </w:rPr>
        <w:t>testiranja Povjerenstvo utvrđuje rezultat za svakog kandidata</w:t>
      </w:r>
      <w:r>
        <w:rPr>
          <w:bCs/>
          <w:sz w:val="22"/>
          <w:szCs w:val="22"/>
        </w:rPr>
        <w:t xml:space="preserve"> koji je pristupio testiranju. </w:t>
      </w:r>
      <w:r w:rsidRPr="00BF5EE0">
        <w:rPr>
          <w:bCs/>
          <w:sz w:val="22"/>
          <w:szCs w:val="22"/>
        </w:rPr>
        <w:t xml:space="preserve">Smatra se da je kandidat na </w:t>
      </w:r>
      <w:r w:rsidR="000D000E">
        <w:rPr>
          <w:bCs/>
          <w:sz w:val="22"/>
          <w:szCs w:val="22"/>
        </w:rPr>
        <w:t xml:space="preserve">pisanom </w:t>
      </w:r>
      <w:r w:rsidRPr="00BF5EE0">
        <w:rPr>
          <w:bCs/>
          <w:sz w:val="22"/>
          <w:szCs w:val="22"/>
        </w:rPr>
        <w:t xml:space="preserve">testiranju zadovoljio ako je dobio najmanje 5 bodova od ukupno 10 mogućih bodova. </w:t>
      </w:r>
      <w:r>
        <w:rPr>
          <w:bCs/>
          <w:sz w:val="22"/>
          <w:szCs w:val="22"/>
        </w:rPr>
        <w:t xml:space="preserve">S prvih </w:t>
      </w:r>
      <w:r w:rsidRPr="00BF5EE0">
        <w:rPr>
          <w:bCs/>
          <w:sz w:val="22"/>
          <w:szCs w:val="22"/>
        </w:rPr>
        <w:t xml:space="preserve">pet </w:t>
      </w:r>
      <w:r>
        <w:rPr>
          <w:bCs/>
          <w:sz w:val="22"/>
          <w:szCs w:val="22"/>
        </w:rPr>
        <w:t xml:space="preserve">najbolje rangiranih </w:t>
      </w:r>
      <w:r w:rsidRPr="00BF5EE0">
        <w:rPr>
          <w:bCs/>
          <w:sz w:val="22"/>
          <w:szCs w:val="22"/>
        </w:rPr>
        <w:t xml:space="preserve">kandidata </w:t>
      </w:r>
      <w:r>
        <w:rPr>
          <w:bCs/>
          <w:sz w:val="22"/>
          <w:szCs w:val="22"/>
        </w:rPr>
        <w:t>obavit će se usmeni dio testiranja (intervju)</w:t>
      </w:r>
      <w:r w:rsidRPr="00BF5EE0">
        <w:rPr>
          <w:bCs/>
          <w:sz w:val="22"/>
          <w:szCs w:val="22"/>
        </w:rPr>
        <w:t xml:space="preserve">. Svi kandidati koje dijele </w:t>
      </w:r>
      <w:r>
        <w:rPr>
          <w:bCs/>
          <w:sz w:val="22"/>
          <w:szCs w:val="22"/>
        </w:rPr>
        <w:t xml:space="preserve">peto </w:t>
      </w:r>
      <w:r w:rsidRPr="00BF5EE0">
        <w:rPr>
          <w:bCs/>
          <w:sz w:val="22"/>
          <w:szCs w:val="22"/>
        </w:rPr>
        <w:t xml:space="preserve">mjesto nakon provedenog testiranja pozvat </w:t>
      </w:r>
      <w:r w:rsidR="000D000E">
        <w:rPr>
          <w:bCs/>
          <w:sz w:val="22"/>
          <w:szCs w:val="22"/>
        </w:rPr>
        <w:t xml:space="preserve">će se na razgovor (intervju). </w:t>
      </w:r>
      <w:r w:rsidRPr="008B2AB3">
        <w:rPr>
          <w:bCs/>
          <w:sz w:val="22"/>
          <w:szCs w:val="22"/>
        </w:rPr>
        <w:t>Povjerenstvo u razgovoru s kandidatom utvrđuje znanja, sposobnosti i vještine, interese, profesionalne ciljeve i motivaciju kandidata za rad u školi te rezultate ostvarene u njihovu dosadašnjem radu.</w:t>
      </w:r>
      <w:r w:rsidR="000D000E" w:rsidRPr="008B2AB3">
        <w:rPr>
          <w:bCs/>
          <w:sz w:val="22"/>
          <w:szCs w:val="22"/>
        </w:rPr>
        <w:t xml:space="preserve"> </w:t>
      </w:r>
      <w:r w:rsidRPr="008B2AB3">
        <w:rPr>
          <w:bCs/>
          <w:sz w:val="22"/>
          <w:szCs w:val="22"/>
        </w:rPr>
        <w:t>R</w:t>
      </w:r>
      <w:r w:rsidRPr="00BF5EE0">
        <w:rPr>
          <w:bCs/>
          <w:sz w:val="22"/>
          <w:szCs w:val="22"/>
        </w:rPr>
        <w:t>ezultati intervjua vrednuju se od 0 do 10 bodova.</w:t>
      </w:r>
      <w:r w:rsidR="000D000E">
        <w:rPr>
          <w:bCs/>
          <w:sz w:val="22"/>
          <w:szCs w:val="22"/>
        </w:rPr>
        <w:t xml:space="preserve"> </w:t>
      </w:r>
      <w:r w:rsidRPr="00BF5EE0">
        <w:rPr>
          <w:bCs/>
          <w:sz w:val="22"/>
          <w:szCs w:val="22"/>
        </w:rPr>
        <w:t>Smatra se da je kandidat zadovoljio na razgovoru (intervjuu) ako je dobio najmanje 5 bodova.</w:t>
      </w:r>
    </w:p>
    <w:p w14:paraId="171E2903" w14:textId="77777777" w:rsidR="000D000E" w:rsidRPr="000D000E" w:rsidRDefault="000D000E" w:rsidP="000D000E">
      <w:pPr>
        <w:pStyle w:val="StandardWeb"/>
        <w:rPr>
          <w:rStyle w:val="Naglaeno"/>
          <w:b w:val="0"/>
          <w:sz w:val="22"/>
          <w:szCs w:val="22"/>
        </w:rPr>
      </w:pPr>
      <w:r w:rsidRPr="000D000E">
        <w:rPr>
          <w:rStyle w:val="Naglaeno"/>
          <w:b w:val="0"/>
          <w:sz w:val="22"/>
          <w:szCs w:val="22"/>
        </w:rPr>
        <w:t xml:space="preserve">Ako kandidat ne pristupi vrednovanju, </w:t>
      </w:r>
      <w:r w:rsidRPr="00CB683B">
        <w:rPr>
          <w:rStyle w:val="Naglaeno"/>
          <w:b w:val="0"/>
          <w:sz w:val="22"/>
          <w:szCs w:val="22"/>
        </w:rPr>
        <w:t>ne smatra se kandidatom u postupku</w:t>
      </w:r>
      <w:r>
        <w:rPr>
          <w:rStyle w:val="Naglaeno"/>
          <w:b w:val="0"/>
          <w:sz w:val="22"/>
          <w:szCs w:val="22"/>
        </w:rPr>
        <w:t>.</w:t>
      </w:r>
    </w:p>
    <w:p w14:paraId="7B18263D" w14:textId="77777777" w:rsidR="00751D6E" w:rsidRDefault="002948DD" w:rsidP="006975D9">
      <w:pPr>
        <w:pStyle w:val="Standard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CB683B">
        <w:rPr>
          <w:b/>
          <w:bCs/>
          <w:sz w:val="22"/>
          <w:szCs w:val="22"/>
        </w:rPr>
        <w:t>I</w:t>
      </w:r>
      <w:r w:rsidR="00CB683B" w:rsidRPr="00CB683B">
        <w:rPr>
          <w:b/>
          <w:bCs/>
          <w:sz w:val="22"/>
          <w:szCs w:val="22"/>
        </w:rPr>
        <w:t>II</w:t>
      </w:r>
      <w:r w:rsidR="0093111F" w:rsidRPr="00CB683B">
        <w:rPr>
          <w:b/>
          <w:bCs/>
          <w:sz w:val="22"/>
          <w:szCs w:val="22"/>
        </w:rPr>
        <w:t>.</w:t>
      </w:r>
    </w:p>
    <w:p w14:paraId="40AB8809" w14:textId="7555F10B" w:rsidR="00F16C69" w:rsidRPr="00C73850" w:rsidRDefault="000D000E" w:rsidP="00C73850">
      <w:pPr>
        <w:pStyle w:val="StandardWeb"/>
        <w:spacing w:before="0" w:beforeAutospacing="0" w:after="0" w:afterAutospacing="0" w:line="276" w:lineRule="auto"/>
        <w:rPr>
          <w:color w:val="231F20"/>
          <w:sz w:val="22"/>
          <w:szCs w:val="22"/>
        </w:rPr>
      </w:pPr>
      <w:r w:rsidRPr="006D19EE">
        <w:rPr>
          <w:b/>
          <w:bCs/>
          <w:sz w:val="22"/>
          <w:szCs w:val="22"/>
        </w:rPr>
        <w:t>Pisana provjera kandidata obuhvaća:</w:t>
      </w:r>
      <w:r w:rsidR="00C73850">
        <w:rPr>
          <w:b/>
          <w:bCs/>
          <w:sz w:val="22"/>
          <w:szCs w:val="22"/>
        </w:rPr>
        <w:br/>
        <w:t xml:space="preserve">     </w:t>
      </w:r>
      <w:r w:rsidR="00C73850">
        <w:rPr>
          <w:color w:val="231F20"/>
          <w:sz w:val="22"/>
          <w:szCs w:val="22"/>
        </w:rPr>
        <w:t>1</w:t>
      </w:r>
      <w:r w:rsidR="00F16C69" w:rsidRPr="00C73850">
        <w:rPr>
          <w:color w:val="231F20"/>
          <w:sz w:val="22"/>
          <w:szCs w:val="22"/>
        </w:rPr>
        <w:t>. JEZIČNA PISMENOST</w:t>
      </w:r>
    </w:p>
    <w:p w14:paraId="0F8E890E" w14:textId="77777777" w:rsidR="00F16C69" w:rsidRPr="00C73850" w:rsidRDefault="00F16C69" w:rsidP="00F16C69">
      <w:pPr>
        <w:pStyle w:val="box45947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C73850">
        <w:rPr>
          <w:color w:val="231F20"/>
          <w:sz w:val="22"/>
          <w:szCs w:val="22"/>
        </w:rPr>
        <w:t>– Pravilno čitanje i pisanje.</w:t>
      </w:r>
    </w:p>
    <w:p w14:paraId="6A2C9202" w14:textId="77777777" w:rsidR="00F16C69" w:rsidRPr="00C73850" w:rsidRDefault="00F16C69" w:rsidP="00F16C69">
      <w:pPr>
        <w:pStyle w:val="box45947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C73850">
        <w:rPr>
          <w:color w:val="231F20"/>
          <w:sz w:val="22"/>
          <w:szCs w:val="22"/>
        </w:rPr>
        <w:t>- Rječnik - sustavno obogaćivanje fonda latinskih riječi, prepoznavanje latinskih korijena u hrvatskim i stranim riječima (etimologija).</w:t>
      </w:r>
    </w:p>
    <w:p w14:paraId="4AEA5235" w14:textId="77777777" w:rsidR="00F16C69" w:rsidRPr="00C73850" w:rsidRDefault="00F16C69" w:rsidP="00F16C69">
      <w:pPr>
        <w:pStyle w:val="box45947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C73850">
        <w:rPr>
          <w:color w:val="231F20"/>
          <w:sz w:val="22"/>
          <w:szCs w:val="22"/>
        </w:rPr>
        <w:t>- Gramatika - poznavanje osnova latinske fonologije, morfologije i sintakse.</w:t>
      </w:r>
    </w:p>
    <w:p w14:paraId="1A60A248" w14:textId="77777777" w:rsidR="00F16C69" w:rsidRPr="00C73850" w:rsidRDefault="00F16C69" w:rsidP="00F16C69">
      <w:pPr>
        <w:pStyle w:val="box45947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C73850">
        <w:rPr>
          <w:color w:val="231F20"/>
          <w:sz w:val="22"/>
          <w:szCs w:val="22"/>
        </w:rPr>
        <w:t>2. TEKSTNO I KOMUNIKACIJSKO ISKUSTVO</w:t>
      </w:r>
    </w:p>
    <w:p w14:paraId="083E74A2" w14:textId="77777777" w:rsidR="00F16C69" w:rsidRPr="00C73850" w:rsidRDefault="00F16C69" w:rsidP="00F16C69">
      <w:pPr>
        <w:pStyle w:val="box45947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C73850">
        <w:rPr>
          <w:color w:val="231F20"/>
          <w:sz w:val="22"/>
          <w:szCs w:val="22"/>
        </w:rPr>
        <w:t>- Analiza rečenice i teksta - sposobnost analize rečenice i teksta pokazuje razumijevanje latinskog jezika.</w:t>
      </w:r>
    </w:p>
    <w:p w14:paraId="5F0D2179" w14:textId="77777777" w:rsidR="00F16C69" w:rsidRPr="00C73850" w:rsidRDefault="00F16C69" w:rsidP="00F16C69">
      <w:pPr>
        <w:pStyle w:val="box45947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C73850">
        <w:rPr>
          <w:color w:val="231F20"/>
          <w:sz w:val="22"/>
          <w:szCs w:val="22"/>
        </w:rPr>
        <w:t>- Prijevod rečenica i tekstova - sposobnost prevođenja rečenica i tekstova pokazuje mogućnost izravne i neizravne komunikacije.</w:t>
      </w:r>
    </w:p>
    <w:p w14:paraId="15CA08C2" w14:textId="77777777" w:rsidR="00F16C69" w:rsidRPr="00C73850" w:rsidRDefault="00F16C69" w:rsidP="00F16C69">
      <w:pPr>
        <w:pStyle w:val="box45947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C73850">
        <w:rPr>
          <w:color w:val="231F20"/>
          <w:sz w:val="22"/>
          <w:szCs w:val="22"/>
        </w:rPr>
        <w:t>- Kontekstualizacija čitanja i razumijevanja poruke teksta.</w:t>
      </w:r>
    </w:p>
    <w:p w14:paraId="02BEC03D" w14:textId="77777777" w:rsidR="00F16C69" w:rsidRPr="00C73850" w:rsidRDefault="00F16C69" w:rsidP="00F16C69">
      <w:pPr>
        <w:pStyle w:val="box45947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C73850">
        <w:rPr>
          <w:color w:val="231F20"/>
          <w:sz w:val="22"/>
          <w:szCs w:val="22"/>
        </w:rPr>
        <w:lastRenderedPageBreak/>
        <w:t>3. CIVILIZACIJA I BAŠTINA</w:t>
      </w:r>
    </w:p>
    <w:p w14:paraId="6AE19BC1" w14:textId="77777777" w:rsidR="00F16C69" w:rsidRPr="00C73850" w:rsidRDefault="00F16C69" w:rsidP="00F16C69">
      <w:pPr>
        <w:pStyle w:val="box45947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C73850">
        <w:rPr>
          <w:color w:val="231F20"/>
          <w:sz w:val="22"/>
          <w:szCs w:val="22"/>
        </w:rPr>
        <w:t>a) Građanin i društvo</w:t>
      </w:r>
    </w:p>
    <w:p w14:paraId="6C2132C6" w14:textId="77777777" w:rsidR="00F16C69" w:rsidRPr="00C73850" w:rsidRDefault="00F16C69" w:rsidP="00F16C69">
      <w:pPr>
        <w:pStyle w:val="box45947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C73850">
        <w:rPr>
          <w:color w:val="231F20"/>
          <w:sz w:val="22"/>
          <w:szCs w:val="22"/>
        </w:rPr>
        <w:t>– Upoznavanje podrijetla i elemenata građanstva, političkog uređenja i oblika vladavine (kraljevina, republika, carstvo).</w:t>
      </w:r>
    </w:p>
    <w:p w14:paraId="50A5C9D8" w14:textId="77777777" w:rsidR="00F16C69" w:rsidRPr="00C73850" w:rsidRDefault="00F16C69" w:rsidP="00F16C69">
      <w:pPr>
        <w:pStyle w:val="box45947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C73850">
        <w:rPr>
          <w:color w:val="231F20"/>
          <w:sz w:val="22"/>
          <w:szCs w:val="22"/>
        </w:rPr>
        <w:t>- Razumijevanje i problematiziranje današnjeg društvenog i političkog uređenja na nacionalnoj i globalnoj razini i njihovih korijena u rimskom društvu.</w:t>
      </w:r>
    </w:p>
    <w:p w14:paraId="033D3D50" w14:textId="77777777" w:rsidR="00F16C69" w:rsidRPr="00C73850" w:rsidRDefault="00F16C69" w:rsidP="00F16C69">
      <w:pPr>
        <w:pStyle w:val="box45947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C73850">
        <w:rPr>
          <w:color w:val="231F20"/>
          <w:sz w:val="22"/>
          <w:szCs w:val="22"/>
        </w:rPr>
        <w:t>– Razumijevanje i problematiziranje pojmova kao što su obitelj, vjera, prava, odgovornost i sloboda, njihove interakcije i važnosti u svim područjima života.</w:t>
      </w:r>
    </w:p>
    <w:p w14:paraId="5F65D15F" w14:textId="77777777" w:rsidR="00F16C69" w:rsidRPr="00C73850" w:rsidRDefault="00F16C69" w:rsidP="00F16C69">
      <w:pPr>
        <w:pStyle w:val="box45947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C73850">
        <w:rPr>
          <w:color w:val="231F20"/>
          <w:sz w:val="22"/>
          <w:szCs w:val="22"/>
        </w:rPr>
        <w:t>b) Umjetnost, kultura i estetika</w:t>
      </w:r>
    </w:p>
    <w:p w14:paraId="601E02E7" w14:textId="77777777" w:rsidR="00F16C69" w:rsidRPr="00C73850" w:rsidRDefault="00F16C69" w:rsidP="00F16C69">
      <w:pPr>
        <w:pStyle w:val="box45947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C73850">
        <w:rPr>
          <w:color w:val="231F20"/>
          <w:sz w:val="22"/>
          <w:szCs w:val="22"/>
        </w:rPr>
        <w:t>– Razumijevanje i problematiziranje utjecaja rimske umjetnosti, kulture i estetike na kasnija razdoblja kroz interpretaciju tekstova i artefakata.</w:t>
      </w:r>
    </w:p>
    <w:p w14:paraId="7A623D25" w14:textId="77777777" w:rsidR="00F16C69" w:rsidRPr="00C73850" w:rsidRDefault="00F16C69" w:rsidP="00F16C69">
      <w:pPr>
        <w:pStyle w:val="box45947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C73850">
        <w:rPr>
          <w:color w:val="231F20"/>
          <w:sz w:val="22"/>
          <w:szCs w:val="22"/>
        </w:rPr>
        <w:t>- Ažuriranje antike u suvremenom svijetu.</w:t>
      </w:r>
    </w:p>
    <w:p w14:paraId="25D09D7E" w14:textId="77777777" w:rsidR="00F16C69" w:rsidRPr="00C73850" w:rsidRDefault="00F16C69" w:rsidP="00F16C69">
      <w:pPr>
        <w:pStyle w:val="box45947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C73850">
        <w:rPr>
          <w:color w:val="231F20"/>
          <w:sz w:val="22"/>
          <w:szCs w:val="22"/>
        </w:rPr>
        <w:t>– Razumijevanje i problematiziranje utjecaja ljepote, ideala harmonije, stvaralaštva rimske književnosti i umjetnosti na razvoj kulturnih vrijednosti.</w:t>
      </w:r>
    </w:p>
    <w:p w14:paraId="4F36B7B9" w14:textId="77777777" w:rsidR="00F16C69" w:rsidRPr="00C73850" w:rsidRDefault="00F16C69" w:rsidP="00F16C69">
      <w:pPr>
        <w:pStyle w:val="box45947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C73850">
        <w:rPr>
          <w:color w:val="231F20"/>
          <w:sz w:val="22"/>
          <w:szCs w:val="22"/>
        </w:rPr>
        <w:t>c) Identitet i naslijeđe</w:t>
      </w:r>
    </w:p>
    <w:p w14:paraId="013322F5" w14:textId="77777777" w:rsidR="00F16C69" w:rsidRPr="00C73850" w:rsidRDefault="00F16C69" w:rsidP="00F16C69">
      <w:pPr>
        <w:pStyle w:val="box45947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C73850">
        <w:rPr>
          <w:color w:val="231F20"/>
          <w:sz w:val="22"/>
          <w:szCs w:val="22"/>
        </w:rPr>
        <w:t>- Uočavanje i proučavanje rimskih tragova na tlu Hrvatske i Europe i njihov utjecaj na oblikovanje hrvatskog i europskog vjerskog, građanskog i nacionalnog identiteta (od Rima do danas).</w:t>
      </w:r>
    </w:p>
    <w:p w14:paraId="7F207CCE" w14:textId="77777777" w:rsidR="006975D9" w:rsidRDefault="006975D9" w:rsidP="000D000E">
      <w:pPr>
        <w:pStyle w:val="StandardWeb"/>
        <w:spacing w:after="0" w:afterAutospacing="0" w:line="276" w:lineRule="auto"/>
        <w:rPr>
          <w:rFonts w:eastAsiaTheme="minorHAnsi"/>
          <w:b/>
          <w:bCs/>
          <w:sz w:val="22"/>
          <w:szCs w:val="22"/>
          <w:lang w:eastAsia="en-US"/>
        </w:rPr>
      </w:pPr>
    </w:p>
    <w:p w14:paraId="1C60EAE4" w14:textId="77777777" w:rsidR="000D000E" w:rsidRPr="006D19EE" w:rsidRDefault="000D000E" w:rsidP="000D000E">
      <w:pPr>
        <w:pStyle w:val="StandardWeb"/>
        <w:spacing w:after="0" w:afterAutospacing="0" w:line="276" w:lineRule="auto"/>
        <w:rPr>
          <w:rFonts w:eastAsiaTheme="minorHAnsi"/>
          <w:b/>
          <w:bCs/>
          <w:sz w:val="22"/>
          <w:szCs w:val="22"/>
          <w:lang w:eastAsia="en-US"/>
        </w:rPr>
      </w:pPr>
      <w:r w:rsidRPr="006D19EE">
        <w:rPr>
          <w:rFonts w:eastAsiaTheme="minorHAnsi"/>
          <w:b/>
          <w:bCs/>
          <w:sz w:val="22"/>
          <w:szCs w:val="22"/>
          <w:lang w:eastAsia="en-US"/>
        </w:rPr>
        <w:t>S kandidatima koji zadovolje pisani dio ispita (prvih pet rangiranih ka</w:t>
      </w:r>
      <w:r>
        <w:rPr>
          <w:rFonts w:eastAsiaTheme="minorHAnsi"/>
          <w:b/>
          <w:bCs/>
          <w:sz w:val="22"/>
          <w:szCs w:val="22"/>
          <w:lang w:eastAsia="en-US"/>
        </w:rPr>
        <w:t>ndidata) obavit će se usmeni dio testiranja</w:t>
      </w:r>
      <w:r w:rsidRPr="00BF5EE0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bCs/>
          <w:sz w:val="22"/>
          <w:szCs w:val="22"/>
          <w:lang w:eastAsia="en-US"/>
        </w:rPr>
        <w:t>(intervju)</w:t>
      </w:r>
      <w:r w:rsidRPr="006D19EE">
        <w:rPr>
          <w:rFonts w:eastAsiaTheme="minorHAnsi"/>
          <w:b/>
          <w:bCs/>
          <w:sz w:val="22"/>
          <w:szCs w:val="22"/>
          <w:lang w:eastAsia="en-US"/>
        </w:rPr>
        <w:t xml:space="preserve">, odmah nakon pismenog ispita, a obuhvaća: </w:t>
      </w:r>
    </w:p>
    <w:p w14:paraId="4D1FF0A3" w14:textId="77777777" w:rsidR="000D000E" w:rsidRPr="006D19EE" w:rsidRDefault="000D000E" w:rsidP="000D000E">
      <w:pPr>
        <w:pStyle w:val="StandardWeb"/>
        <w:spacing w:before="0" w:beforeAutospacing="0" w:after="0" w:afterAutospacing="0" w:line="276" w:lineRule="auto"/>
        <w:rPr>
          <w:rFonts w:eastAsiaTheme="minorHAnsi"/>
          <w:bCs/>
          <w:sz w:val="22"/>
          <w:szCs w:val="22"/>
          <w:lang w:eastAsia="en-US"/>
        </w:rPr>
      </w:pPr>
      <w:r w:rsidRPr="006D19EE">
        <w:rPr>
          <w:rFonts w:eastAsiaTheme="minorHAnsi"/>
          <w:bCs/>
          <w:sz w:val="22"/>
          <w:szCs w:val="22"/>
          <w:lang w:eastAsia="en-US"/>
        </w:rPr>
        <w:t>1.  Pripremu za nastavni sat obrade jedne od navedenih nastavnih tema</w:t>
      </w:r>
      <w:r>
        <w:rPr>
          <w:rFonts w:eastAsiaTheme="minorHAnsi"/>
          <w:bCs/>
          <w:sz w:val="22"/>
          <w:szCs w:val="22"/>
          <w:lang w:eastAsia="en-US"/>
        </w:rPr>
        <w:t>:</w:t>
      </w:r>
      <w:r w:rsidRPr="006D19EE">
        <w:rPr>
          <w:rFonts w:eastAsiaTheme="minorHAnsi"/>
          <w:bCs/>
          <w:sz w:val="22"/>
          <w:szCs w:val="22"/>
          <w:lang w:eastAsia="en-US"/>
        </w:rPr>
        <w:t xml:space="preserve"> </w:t>
      </w:r>
    </w:p>
    <w:p w14:paraId="5A7A8217" w14:textId="04EFE1D4" w:rsidR="00F16C69" w:rsidRPr="00F16C69" w:rsidRDefault="00F16C69" w:rsidP="00C73850">
      <w:pPr>
        <w:pStyle w:val="StandardWeb"/>
        <w:numPr>
          <w:ilvl w:val="0"/>
          <w:numId w:val="5"/>
        </w:numPr>
        <w:spacing w:after="0" w:line="276" w:lineRule="auto"/>
        <w:rPr>
          <w:rFonts w:eastAsiaTheme="minorHAnsi"/>
          <w:lang w:eastAsia="en-US"/>
        </w:rPr>
      </w:pPr>
      <w:r w:rsidRPr="00F16C69">
        <w:rPr>
          <w:rFonts w:eastAsiaTheme="minorHAnsi"/>
          <w:lang w:eastAsia="en-US"/>
        </w:rPr>
        <w:t>3.DEKLINACIJA IMENICA (MUŠKI ROD), INDIKATIV PREZENTA AKTIVNOG TRĆE DEKLINACIJE (obrada gradiva)</w:t>
      </w:r>
    </w:p>
    <w:p w14:paraId="28DD7F9A" w14:textId="1BA8F77D" w:rsidR="00F16C69" w:rsidRPr="00F16C69" w:rsidRDefault="00F16C69" w:rsidP="00C73850">
      <w:pPr>
        <w:pStyle w:val="StandardWeb"/>
        <w:numPr>
          <w:ilvl w:val="0"/>
          <w:numId w:val="5"/>
        </w:numPr>
        <w:spacing w:after="0" w:line="276" w:lineRule="auto"/>
        <w:rPr>
          <w:rFonts w:eastAsiaTheme="minorHAnsi"/>
          <w:lang w:eastAsia="en-US"/>
        </w:rPr>
      </w:pPr>
      <w:r w:rsidRPr="00F16C69">
        <w:rPr>
          <w:rFonts w:eastAsiaTheme="minorHAnsi"/>
          <w:lang w:eastAsia="en-US"/>
        </w:rPr>
        <w:t>DE MARE HADRIATICO (vježba, prijevod , služba riječi u rečenici i gramatička raščlamba)</w:t>
      </w:r>
    </w:p>
    <w:p w14:paraId="54750937" w14:textId="14A3FFC9" w:rsidR="00F16C69" w:rsidRPr="00F16C69" w:rsidRDefault="00F16C69" w:rsidP="00C73850">
      <w:pPr>
        <w:pStyle w:val="StandardWeb"/>
        <w:numPr>
          <w:ilvl w:val="0"/>
          <w:numId w:val="5"/>
        </w:numPr>
        <w:spacing w:after="0" w:line="276" w:lineRule="auto"/>
        <w:rPr>
          <w:rFonts w:eastAsiaTheme="minorHAnsi"/>
          <w:lang w:eastAsia="en-US"/>
        </w:rPr>
      </w:pPr>
      <w:r w:rsidRPr="00F16C69">
        <w:rPr>
          <w:rFonts w:eastAsiaTheme="minorHAnsi"/>
          <w:lang w:eastAsia="en-US"/>
        </w:rPr>
        <w:t>NOMINATIV S INFINITIVOM (obrada gradiva)</w:t>
      </w:r>
    </w:p>
    <w:p w14:paraId="105136D2" w14:textId="7572C727" w:rsidR="000D000E" w:rsidRPr="006D19EE" w:rsidRDefault="00F16C69" w:rsidP="00C73850">
      <w:pPr>
        <w:pStyle w:val="StandardWeb"/>
        <w:numPr>
          <w:ilvl w:val="0"/>
          <w:numId w:val="5"/>
        </w:numPr>
        <w:spacing w:before="0" w:beforeAutospacing="0" w:after="0" w:afterAutospacing="0" w:line="276" w:lineRule="auto"/>
        <w:rPr>
          <w:rFonts w:eastAsiaTheme="minorHAnsi"/>
          <w:bCs/>
          <w:sz w:val="22"/>
          <w:szCs w:val="22"/>
          <w:lang w:eastAsia="en-US"/>
        </w:rPr>
      </w:pPr>
      <w:r w:rsidRPr="00F16C69">
        <w:rPr>
          <w:rFonts w:eastAsiaTheme="minorHAnsi"/>
          <w:lang w:eastAsia="en-US"/>
        </w:rPr>
        <w:t>DE DIS ET DEABUS ANTIQUORUM ROMANORUM (vježba, prijevod , služba riječi u rečenici i gramatička raščlamba)</w:t>
      </w:r>
      <w:r w:rsidR="000D000E" w:rsidRPr="006D19EE">
        <w:rPr>
          <w:rFonts w:eastAsiaTheme="minorHAnsi"/>
          <w:bCs/>
          <w:sz w:val="22"/>
          <w:szCs w:val="22"/>
          <w:lang w:eastAsia="en-US"/>
        </w:rPr>
        <w:t>2.  Utvrđivanje znanja, sposobnosti i vještina, interesa, profesionalnih ciljeva i motivacije kandidata za rad u školskoj ustanovi.</w:t>
      </w:r>
    </w:p>
    <w:p w14:paraId="16B0DED3" w14:textId="77777777" w:rsidR="000D000E" w:rsidRDefault="000D000E" w:rsidP="002948DD">
      <w:pPr>
        <w:pStyle w:val="StandardWeb"/>
        <w:spacing w:after="0" w:afterAutospacing="0"/>
        <w:jc w:val="center"/>
        <w:rPr>
          <w:b/>
          <w:bCs/>
          <w:sz w:val="22"/>
          <w:szCs w:val="22"/>
        </w:rPr>
      </w:pPr>
    </w:p>
    <w:p w14:paraId="1A60F189" w14:textId="77777777" w:rsidR="00CB683B" w:rsidRPr="00CB683B" w:rsidRDefault="00CB683B" w:rsidP="00CB683B">
      <w:pPr>
        <w:jc w:val="right"/>
        <w:rPr>
          <w:rFonts w:ascii="Times New Roman" w:hAnsi="Times New Roman" w:cs="Times New Roman"/>
        </w:rPr>
      </w:pPr>
    </w:p>
    <w:p w14:paraId="141EE70B" w14:textId="77777777" w:rsidR="008E7BDB" w:rsidRDefault="00CB683B" w:rsidP="00CB683B">
      <w:pPr>
        <w:jc w:val="right"/>
        <w:rPr>
          <w:rFonts w:ascii="Times New Roman" w:hAnsi="Times New Roman" w:cs="Times New Roman"/>
        </w:rPr>
      </w:pPr>
      <w:r w:rsidRPr="00CB683B">
        <w:rPr>
          <w:rFonts w:ascii="Times New Roman" w:hAnsi="Times New Roman" w:cs="Times New Roman"/>
        </w:rPr>
        <w:t>Povjerenstvo za procjenu i vrednovanje kandidata</w:t>
      </w:r>
    </w:p>
    <w:p w14:paraId="00925569" w14:textId="77777777" w:rsidR="000C1B3D" w:rsidRPr="00CB683B" w:rsidRDefault="000C1B3D" w:rsidP="000C1B3D">
      <w:pPr>
        <w:ind w:left="2124"/>
        <w:jc w:val="center"/>
        <w:rPr>
          <w:rFonts w:ascii="Times New Roman" w:hAnsi="Times New Roman" w:cs="Times New Roman"/>
        </w:rPr>
      </w:pPr>
    </w:p>
    <w:sectPr w:rsidR="000C1B3D" w:rsidRPr="00CB6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17A"/>
    <w:multiLevelType w:val="hybridMultilevel"/>
    <w:tmpl w:val="43AA485C"/>
    <w:lvl w:ilvl="0" w:tplc="4872A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14ED2"/>
    <w:multiLevelType w:val="hybridMultilevel"/>
    <w:tmpl w:val="8842DE24"/>
    <w:lvl w:ilvl="0" w:tplc="5ECC4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5A03D5"/>
    <w:multiLevelType w:val="hybridMultilevel"/>
    <w:tmpl w:val="6FB04F5A"/>
    <w:lvl w:ilvl="0" w:tplc="781C3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A1B49"/>
    <w:multiLevelType w:val="hybridMultilevel"/>
    <w:tmpl w:val="04E2D53E"/>
    <w:lvl w:ilvl="0" w:tplc="4872A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95B9B"/>
    <w:multiLevelType w:val="hybridMultilevel"/>
    <w:tmpl w:val="F0D4972E"/>
    <w:lvl w:ilvl="0" w:tplc="781C3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66254">
    <w:abstractNumId w:val="4"/>
  </w:num>
  <w:num w:numId="2" w16cid:durableId="1136676985">
    <w:abstractNumId w:val="2"/>
  </w:num>
  <w:num w:numId="3" w16cid:durableId="1776242700">
    <w:abstractNumId w:val="3"/>
  </w:num>
  <w:num w:numId="4" w16cid:durableId="1909924140">
    <w:abstractNumId w:val="1"/>
  </w:num>
  <w:num w:numId="5" w16cid:durableId="1073235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4CA"/>
    <w:rsid w:val="000C1B3D"/>
    <w:rsid w:val="000D000E"/>
    <w:rsid w:val="00262DA9"/>
    <w:rsid w:val="002948DD"/>
    <w:rsid w:val="00351D48"/>
    <w:rsid w:val="003815FB"/>
    <w:rsid w:val="004657A1"/>
    <w:rsid w:val="004F6A01"/>
    <w:rsid w:val="00591383"/>
    <w:rsid w:val="005C6CE3"/>
    <w:rsid w:val="00633F19"/>
    <w:rsid w:val="006975D9"/>
    <w:rsid w:val="006B73B2"/>
    <w:rsid w:val="006D19EE"/>
    <w:rsid w:val="00751D6E"/>
    <w:rsid w:val="00776AB5"/>
    <w:rsid w:val="007811A2"/>
    <w:rsid w:val="007D5B29"/>
    <w:rsid w:val="007E39DF"/>
    <w:rsid w:val="008B2AB3"/>
    <w:rsid w:val="008E7BDB"/>
    <w:rsid w:val="009017D8"/>
    <w:rsid w:val="0093111F"/>
    <w:rsid w:val="00935906"/>
    <w:rsid w:val="00BF5EE0"/>
    <w:rsid w:val="00C4105D"/>
    <w:rsid w:val="00C73850"/>
    <w:rsid w:val="00CB683B"/>
    <w:rsid w:val="00D7280E"/>
    <w:rsid w:val="00E001E7"/>
    <w:rsid w:val="00E66897"/>
    <w:rsid w:val="00E74DB1"/>
    <w:rsid w:val="00EC23AC"/>
    <w:rsid w:val="00F04E1B"/>
    <w:rsid w:val="00F16C69"/>
    <w:rsid w:val="00F66FCB"/>
    <w:rsid w:val="00FC4942"/>
    <w:rsid w:val="00FE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A202C"/>
  <w15:chartTrackingRefBased/>
  <w15:docId w15:val="{DF193EB4-D731-47EA-A15D-CF8E8DAD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4105D"/>
    <w:rPr>
      <w:b/>
      <w:bCs/>
    </w:rPr>
  </w:style>
  <w:style w:type="paragraph" w:styleId="StandardWeb">
    <w:name w:val="Normal (Web)"/>
    <w:basedOn w:val="Normal"/>
    <w:uiPriority w:val="99"/>
    <w:unhideWhenUsed/>
    <w:rsid w:val="00C4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7811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D5B29"/>
    <w:pPr>
      <w:spacing w:line="252" w:lineRule="auto"/>
      <w:ind w:left="720"/>
      <w:contextualSpacing/>
    </w:pPr>
  </w:style>
  <w:style w:type="paragraph" w:customStyle="1" w:styleId="box459470">
    <w:name w:val="box_459470"/>
    <w:basedOn w:val="Normal"/>
    <w:rsid w:val="00F16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Kristina Đurman</cp:lastModifiedBy>
  <cp:revision>9</cp:revision>
  <cp:lastPrinted>2022-08-29T11:55:00Z</cp:lastPrinted>
  <dcterms:created xsi:type="dcterms:W3CDTF">2022-10-14T08:01:00Z</dcterms:created>
  <dcterms:modified xsi:type="dcterms:W3CDTF">2022-10-21T11:41:00Z</dcterms:modified>
</cp:coreProperties>
</file>